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AA531E" w:rsidP="006C3335">
      <w:pPr>
        <w:jc w:val="center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167005</wp:posOffset>
                </wp:positionV>
                <wp:extent cx="4452620" cy="635"/>
                <wp:effectExtent l="6350" t="13335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87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45pt;margin-top:13.15pt;width:350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8V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"/>
            </w:pict>
          </mc:Fallback>
        </mc:AlternateConten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391976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921C7">
        <w:rPr>
          <w:b/>
          <w:sz w:val="28"/>
          <w:szCs w:val="28"/>
        </w:rPr>
        <w:t>4</w:t>
      </w:r>
      <w:r w:rsidR="006C3335">
        <w:rPr>
          <w:b/>
          <w:sz w:val="28"/>
          <w:szCs w:val="28"/>
        </w:rPr>
        <w:t>.</w:t>
      </w:r>
      <w:r w:rsidR="006921C7">
        <w:rPr>
          <w:b/>
          <w:sz w:val="28"/>
          <w:szCs w:val="28"/>
        </w:rPr>
        <w:t>03</w:t>
      </w:r>
      <w:r w:rsidR="006C3335">
        <w:rPr>
          <w:b/>
          <w:sz w:val="28"/>
          <w:szCs w:val="28"/>
        </w:rPr>
        <w:t>.20</w:t>
      </w:r>
      <w:r w:rsidR="006921C7">
        <w:rPr>
          <w:b/>
          <w:sz w:val="28"/>
          <w:szCs w:val="28"/>
        </w:rPr>
        <w:t>20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5B4CB8">
      <w:pPr>
        <w:spacing w:before="240" w:line="276" w:lineRule="auto"/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Кемеровского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Pr="003C6963">
        <w:rPr>
          <w:sz w:val="28"/>
          <w:szCs w:val="28"/>
        </w:rPr>
        <w:t>).</w:t>
      </w:r>
    </w:p>
    <w:p w:rsidR="003C6963" w:rsidRDefault="005B4CB8" w:rsidP="006921C7">
      <w:pPr>
        <w:pStyle w:val="a5"/>
        <w:numPr>
          <w:ilvl w:val="0"/>
          <w:numId w:val="3"/>
        </w:numPr>
        <w:spacing w:before="240" w:line="276" w:lineRule="auto"/>
        <w:ind w:left="85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E3A12"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1E3A12" w:rsidRPr="006921C7" w:rsidRDefault="001E3A12" w:rsidP="00EF4692">
      <w:pPr>
        <w:pStyle w:val="a5"/>
        <w:spacing w:before="240" w:after="240" w:line="276" w:lineRule="auto"/>
        <w:ind w:left="0" w:firstLine="851"/>
        <w:jc w:val="both"/>
        <w:rPr>
          <w:sz w:val="28"/>
          <w:szCs w:val="28"/>
        </w:rPr>
      </w:pPr>
      <w:r w:rsidRPr="006921C7"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 w:rsidRPr="006921C7">
        <w:rPr>
          <w:sz w:val="28"/>
          <w:szCs w:val="28"/>
        </w:rPr>
        <w:t xml:space="preserve">рекламного </w:t>
      </w:r>
      <w:r w:rsidRPr="006921C7">
        <w:rPr>
          <w:sz w:val="28"/>
          <w:szCs w:val="28"/>
        </w:rPr>
        <w:t>законодательства</w:t>
      </w:r>
      <w:r w:rsidR="006921C7">
        <w:rPr>
          <w:sz w:val="28"/>
          <w:szCs w:val="28"/>
        </w:rPr>
        <w:t xml:space="preserve"> (заместитель руководителя управления </w:t>
      </w:r>
      <w:proofErr w:type="spellStart"/>
      <w:r w:rsidR="006921C7">
        <w:rPr>
          <w:sz w:val="28"/>
          <w:szCs w:val="28"/>
        </w:rPr>
        <w:t>Ланцман</w:t>
      </w:r>
      <w:proofErr w:type="spellEnd"/>
      <w:r w:rsidR="006921C7">
        <w:rPr>
          <w:sz w:val="28"/>
          <w:szCs w:val="28"/>
        </w:rPr>
        <w:t xml:space="preserve"> Л.И., начальник отдела рекламы, недобросовестной конкуренции и финансовых рынков Е.Б. Каминская, начальник отдела контроля органов власти К.П. </w:t>
      </w:r>
      <w:proofErr w:type="spellStart"/>
      <w:r w:rsidR="006921C7">
        <w:rPr>
          <w:sz w:val="28"/>
          <w:szCs w:val="28"/>
        </w:rPr>
        <w:t>Горовых</w:t>
      </w:r>
      <w:proofErr w:type="spellEnd"/>
      <w:r w:rsidR="006921C7">
        <w:rPr>
          <w:sz w:val="28"/>
          <w:szCs w:val="28"/>
        </w:rPr>
        <w:t>, начальник отдела судебной и правовой работы Т.Ю. Моисеева):</w:t>
      </w:r>
    </w:p>
    <w:p w:rsidR="006C3335" w:rsidRPr="006921C7" w:rsidRDefault="006921C7" w:rsidP="00787256">
      <w:pPr>
        <w:ind w:firstLine="567"/>
        <w:jc w:val="both"/>
        <w:rPr>
          <w:sz w:val="28"/>
          <w:szCs w:val="28"/>
        </w:rPr>
      </w:pPr>
      <w:r w:rsidRPr="006921C7">
        <w:rPr>
          <w:sz w:val="28"/>
          <w:szCs w:val="28"/>
        </w:rPr>
        <w:t>1.1. Изменения в Законе о рекламе</w:t>
      </w:r>
      <w:r w:rsidR="005B4CB8" w:rsidRPr="006921C7">
        <w:rPr>
          <w:sz w:val="28"/>
          <w:szCs w:val="28"/>
        </w:rPr>
        <w:t>.</w:t>
      </w:r>
    </w:p>
    <w:p w:rsidR="006921C7" w:rsidRDefault="006921C7" w:rsidP="00787256">
      <w:pPr>
        <w:ind w:firstLine="567"/>
        <w:jc w:val="both"/>
        <w:rPr>
          <w:sz w:val="28"/>
          <w:szCs w:val="28"/>
        </w:rPr>
      </w:pPr>
      <w:r w:rsidRPr="006921C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Наиболее часто встречающиеся нарушения рекламного законодательства. </w:t>
      </w:r>
      <w:r w:rsidRPr="006921C7">
        <w:rPr>
          <w:sz w:val="28"/>
          <w:szCs w:val="28"/>
        </w:rPr>
        <w:t>Примеры нарушений</w:t>
      </w:r>
      <w:r>
        <w:rPr>
          <w:sz w:val="28"/>
          <w:szCs w:val="28"/>
        </w:rPr>
        <w:t xml:space="preserve"> (стать</w:t>
      </w:r>
      <w:r w:rsidR="00EF4692">
        <w:rPr>
          <w:sz w:val="28"/>
          <w:szCs w:val="28"/>
        </w:rPr>
        <w:t>и</w:t>
      </w:r>
      <w:r>
        <w:rPr>
          <w:sz w:val="28"/>
          <w:szCs w:val="28"/>
        </w:rPr>
        <w:t xml:space="preserve"> 5,</w:t>
      </w:r>
      <w:r w:rsidR="00EF4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="00EF4692">
        <w:rPr>
          <w:sz w:val="28"/>
          <w:szCs w:val="28"/>
        </w:rPr>
        <w:t xml:space="preserve">19, </w:t>
      </w:r>
      <w:r>
        <w:rPr>
          <w:sz w:val="28"/>
          <w:szCs w:val="28"/>
        </w:rPr>
        <w:t>20,</w:t>
      </w:r>
      <w:r w:rsidR="00EF4692">
        <w:rPr>
          <w:sz w:val="28"/>
          <w:szCs w:val="28"/>
        </w:rPr>
        <w:t xml:space="preserve"> </w:t>
      </w:r>
      <w:r>
        <w:rPr>
          <w:sz w:val="28"/>
          <w:szCs w:val="28"/>
        </w:rPr>
        <w:t>21)</w:t>
      </w:r>
      <w:r w:rsidRPr="006921C7">
        <w:rPr>
          <w:sz w:val="28"/>
          <w:szCs w:val="28"/>
        </w:rPr>
        <w:t>.</w:t>
      </w:r>
    </w:p>
    <w:p w:rsidR="006921C7" w:rsidRDefault="006921C7" w:rsidP="00787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Специальные требования к рекламе медицинских услуг.</w:t>
      </w:r>
    </w:p>
    <w:p w:rsidR="006921C7" w:rsidRDefault="006921C7" w:rsidP="00787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требования к рекламе финансовых услуг.</w:t>
      </w:r>
    </w:p>
    <w:p w:rsidR="006921C7" w:rsidRPr="008C49E8" w:rsidRDefault="006921C7" w:rsidP="00787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 </w:t>
      </w:r>
      <w:r w:rsidRPr="008C49E8">
        <w:rPr>
          <w:sz w:val="28"/>
          <w:szCs w:val="28"/>
        </w:rPr>
        <w:t>административной ответственности за нарушение рекламного законодательства.</w:t>
      </w:r>
    </w:p>
    <w:p w:rsidR="006921C7" w:rsidRPr="008C49E8" w:rsidRDefault="006921C7" w:rsidP="008C49E8">
      <w:pPr>
        <w:ind w:firstLine="567"/>
        <w:jc w:val="both"/>
        <w:rPr>
          <w:sz w:val="28"/>
          <w:szCs w:val="28"/>
        </w:rPr>
      </w:pPr>
      <w:r w:rsidRPr="008C49E8">
        <w:rPr>
          <w:sz w:val="28"/>
          <w:szCs w:val="28"/>
        </w:rPr>
        <w:t xml:space="preserve">1.6. </w:t>
      </w:r>
      <w:r w:rsidR="008C49E8" w:rsidRPr="008C49E8">
        <w:rPr>
          <w:sz w:val="28"/>
          <w:szCs w:val="28"/>
        </w:rPr>
        <w:t>Нарушение требований статьи 15 Федерального закона «О защите конкуренции» при размещении рекламных конструкций</w:t>
      </w:r>
      <w:r w:rsidRPr="008C49E8">
        <w:rPr>
          <w:sz w:val="28"/>
          <w:szCs w:val="28"/>
        </w:rPr>
        <w:t>.</w:t>
      </w:r>
    </w:p>
    <w:p w:rsidR="006921C7" w:rsidRPr="006921C7" w:rsidRDefault="006921C7" w:rsidP="00787256">
      <w:pPr>
        <w:ind w:firstLine="567"/>
        <w:jc w:val="both"/>
        <w:rPr>
          <w:sz w:val="28"/>
          <w:szCs w:val="28"/>
        </w:rPr>
      </w:pPr>
      <w:r w:rsidRPr="008C49E8">
        <w:rPr>
          <w:sz w:val="28"/>
          <w:szCs w:val="28"/>
        </w:rPr>
        <w:t>1.7. Судебная практика управления по делам в сфере рекламы</w:t>
      </w:r>
      <w:r>
        <w:rPr>
          <w:sz w:val="28"/>
          <w:szCs w:val="28"/>
        </w:rPr>
        <w:t>.</w:t>
      </w:r>
    </w:p>
    <w:p w:rsidR="00145F10" w:rsidRPr="003C6963" w:rsidRDefault="005B4CB8" w:rsidP="006921C7">
      <w:pPr>
        <w:pStyle w:val="a5"/>
        <w:numPr>
          <w:ilvl w:val="0"/>
          <w:numId w:val="3"/>
        </w:numPr>
        <w:tabs>
          <w:tab w:val="left" w:pos="851"/>
        </w:tabs>
        <w:spacing w:before="240" w:line="276" w:lineRule="auto"/>
        <w:ind w:left="851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145F10" w:rsidRPr="003C6963">
        <w:rPr>
          <w:b/>
          <w:i/>
          <w:sz w:val="28"/>
          <w:szCs w:val="28"/>
        </w:rPr>
        <w:t>лок</w:t>
      </w:r>
    </w:p>
    <w:p w:rsidR="002E34A3" w:rsidRDefault="006921C7" w:rsidP="007A36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7A3685">
        <w:rPr>
          <w:sz w:val="28"/>
          <w:szCs w:val="28"/>
        </w:rPr>
        <w:t>Дмитриевой Н.В.,</w:t>
      </w:r>
      <w:r w:rsidR="007A3685" w:rsidRPr="007A3685">
        <w:rPr>
          <w:sz w:val="28"/>
          <w:szCs w:val="28"/>
        </w:rPr>
        <w:t xml:space="preserve"> </w:t>
      </w:r>
      <w:r w:rsidR="007A3685">
        <w:rPr>
          <w:sz w:val="28"/>
          <w:szCs w:val="28"/>
        </w:rPr>
        <w:t xml:space="preserve">члена </w:t>
      </w:r>
      <w:r>
        <w:rPr>
          <w:sz w:val="28"/>
          <w:szCs w:val="28"/>
        </w:rPr>
        <w:t>Экспертного совета по рекла</w:t>
      </w:r>
      <w:r w:rsidR="007A3685">
        <w:rPr>
          <w:sz w:val="28"/>
          <w:szCs w:val="28"/>
        </w:rPr>
        <w:t xml:space="preserve">ме при Кемеровском УФАС России, </w:t>
      </w:r>
      <w:r w:rsidR="007A3685" w:rsidRPr="007A3685">
        <w:rPr>
          <w:sz w:val="28"/>
          <w:szCs w:val="28"/>
        </w:rPr>
        <w:t>к.э.н., доцент</w:t>
      </w:r>
      <w:r w:rsidR="007A3685" w:rsidRPr="007A3685">
        <w:rPr>
          <w:sz w:val="28"/>
          <w:szCs w:val="28"/>
        </w:rPr>
        <w:t>а</w:t>
      </w:r>
      <w:r w:rsidR="007A3685">
        <w:rPr>
          <w:sz w:val="28"/>
          <w:szCs w:val="28"/>
        </w:rPr>
        <w:t xml:space="preserve"> </w:t>
      </w:r>
      <w:r w:rsidR="007A3685" w:rsidRPr="007A3685">
        <w:rPr>
          <w:sz w:val="28"/>
          <w:szCs w:val="28"/>
        </w:rPr>
        <w:t xml:space="preserve">кафедры </w:t>
      </w:r>
      <w:hyperlink r:id="rId8" w:tgtFrame="_blank" w:history="1">
        <w:r w:rsidR="007A3685" w:rsidRPr="007A3685">
          <w:rPr>
            <w:sz w:val="28"/>
            <w:szCs w:val="28"/>
          </w:rPr>
          <w:t>менеджмента и бизнес-технологий</w:t>
        </w:r>
      </w:hyperlink>
      <w:r w:rsidR="007A3685" w:rsidRPr="007A3685">
        <w:rPr>
          <w:sz w:val="28"/>
          <w:szCs w:val="28"/>
        </w:rPr>
        <w:t xml:space="preserve"> </w:t>
      </w:r>
      <w:r w:rsidR="007A3685" w:rsidRPr="007A3685">
        <w:rPr>
          <w:sz w:val="28"/>
          <w:szCs w:val="28"/>
        </w:rPr>
        <w:t>Кемеровского института РЭУ им.</w:t>
      </w:r>
      <w:r w:rsidR="007A3685">
        <w:rPr>
          <w:sz w:val="28"/>
          <w:szCs w:val="28"/>
        </w:rPr>
        <w:t xml:space="preserve"> </w:t>
      </w:r>
      <w:r w:rsidR="007A3685" w:rsidRPr="007A3685">
        <w:rPr>
          <w:sz w:val="28"/>
          <w:szCs w:val="28"/>
        </w:rPr>
        <w:t>Г.В. Плеханова</w:t>
      </w:r>
      <w:r w:rsidR="007A3685" w:rsidRPr="007A3685">
        <w:rPr>
          <w:sz w:val="28"/>
          <w:szCs w:val="28"/>
        </w:rPr>
        <w:t>.</w:t>
      </w:r>
    </w:p>
    <w:p w:rsidR="006921C7" w:rsidRDefault="006921C7" w:rsidP="005B4CB8">
      <w:pPr>
        <w:pStyle w:val="a5"/>
        <w:spacing w:before="240"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6921C7" w:rsidRPr="006921C7" w:rsidRDefault="006921C7" w:rsidP="006921C7">
      <w:pPr>
        <w:pStyle w:val="a5"/>
        <w:numPr>
          <w:ilvl w:val="0"/>
          <w:numId w:val="3"/>
        </w:numPr>
        <w:tabs>
          <w:tab w:val="left" w:pos="851"/>
        </w:tabs>
        <w:spacing w:before="240" w:line="276" w:lineRule="auto"/>
        <w:ind w:left="851" w:hanging="18"/>
        <w:jc w:val="both"/>
        <w:rPr>
          <w:b/>
          <w:i/>
          <w:sz w:val="28"/>
          <w:szCs w:val="28"/>
        </w:rPr>
      </w:pPr>
      <w:r w:rsidRPr="006921C7">
        <w:rPr>
          <w:b/>
          <w:i/>
          <w:sz w:val="28"/>
          <w:szCs w:val="28"/>
        </w:rPr>
        <w:t>Блок</w:t>
      </w:r>
    </w:p>
    <w:p w:rsidR="006921C7" w:rsidRPr="006C3335" w:rsidRDefault="006921C7" w:rsidP="006921C7">
      <w:pPr>
        <w:pStyle w:val="a5"/>
        <w:spacing w:before="240"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6921C7" w:rsidRPr="006C3335" w:rsidRDefault="006921C7" w:rsidP="005B4CB8">
      <w:pPr>
        <w:pStyle w:val="a5"/>
        <w:spacing w:before="240" w:line="276" w:lineRule="auto"/>
        <w:ind w:left="0"/>
        <w:jc w:val="both"/>
        <w:rPr>
          <w:sz w:val="28"/>
          <w:szCs w:val="28"/>
        </w:rPr>
      </w:pP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151E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C1392"/>
    <w:multiLevelType w:val="hybridMultilevel"/>
    <w:tmpl w:val="711C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5"/>
    <w:rsid w:val="000113AD"/>
    <w:rsid w:val="000434B5"/>
    <w:rsid w:val="000C4375"/>
    <w:rsid w:val="00145F10"/>
    <w:rsid w:val="00156C17"/>
    <w:rsid w:val="001A3526"/>
    <w:rsid w:val="001D2BA4"/>
    <w:rsid w:val="001E3A12"/>
    <w:rsid w:val="002669A5"/>
    <w:rsid w:val="00281721"/>
    <w:rsid w:val="002B080E"/>
    <w:rsid w:val="002D0556"/>
    <w:rsid w:val="002E34A3"/>
    <w:rsid w:val="002E671C"/>
    <w:rsid w:val="0039188D"/>
    <w:rsid w:val="00391976"/>
    <w:rsid w:val="003C6963"/>
    <w:rsid w:val="003D38A0"/>
    <w:rsid w:val="00452D73"/>
    <w:rsid w:val="0046692D"/>
    <w:rsid w:val="004812D1"/>
    <w:rsid w:val="00484D6C"/>
    <w:rsid w:val="004F0AAB"/>
    <w:rsid w:val="00534FE4"/>
    <w:rsid w:val="00535BE2"/>
    <w:rsid w:val="005B4CB8"/>
    <w:rsid w:val="0062108E"/>
    <w:rsid w:val="006253D1"/>
    <w:rsid w:val="006463EC"/>
    <w:rsid w:val="006921C7"/>
    <w:rsid w:val="006C3335"/>
    <w:rsid w:val="006C674C"/>
    <w:rsid w:val="006E48DF"/>
    <w:rsid w:val="00715571"/>
    <w:rsid w:val="00727ABE"/>
    <w:rsid w:val="00787256"/>
    <w:rsid w:val="00792FE7"/>
    <w:rsid w:val="007A3685"/>
    <w:rsid w:val="00823AF6"/>
    <w:rsid w:val="00826C9A"/>
    <w:rsid w:val="008413D6"/>
    <w:rsid w:val="0088186D"/>
    <w:rsid w:val="008C49E8"/>
    <w:rsid w:val="0090643B"/>
    <w:rsid w:val="00913CAC"/>
    <w:rsid w:val="009375E5"/>
    <w:rsid w:val="00972094"/>
    <w:rsid w:val="009D0E07"/>
    <w:rsid w:val="009F3C07"/>
    <w:rsid w:val="00A26189"/>
    <w:rsid w:val="00AA05A3"/>
    <w:rsid w:val="00AA531E"/>
    <w:rsid w:val="00AA5F08"/>
    <w:rsid w:val="00AE444B"/>
    <w:rsid w:val="00B4312B"/>
    <w:rsid w:val="00B71437"/>
    <w:rsid w:val="00B92D51"/>
    <w:rsid w:val="00B95696"/>
    <w:rsid w:val="00BD23A9"/>
    <w:rsid w:val="00BE3621"/>
    <w:rsid w:val="00C619C4"/>
    <w:rsid w:val="00C954CA"/>
    <w:rsid w:val="00D13EDE"/>
    <w:rsid w:val="00D53B6A"/>
    <w:rsid w:val="00D778B4"/>
    <w:rsid w:val="00D83F79"/>
    <w:rsid w:val="00EA6DAC"/>
    <w:rsid w:val="00EF4692"/>
    <w:rsid w:val="00F2504B"/>
    <w:rsid w:val="00F61DC9"/>
    <w:rsid w:val="00F8358F"/>
    <w:rsid w:val="00FD0354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6ABE-23D0-45D4-A416-881D578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7A3685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7A3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A3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erovorea.ru/sveden/struct/kafedramb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FCAF-D953-4B64-A48F-CF28F528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 Анна Константиновна</cp:lastModifiedBy>
  <cp:revision>7</cp:revision>
  <cp:lastPrinted>2020-03-02T08:11:00Z</cp:lastPrinted>
  <dcterms:created xsi:type="dcterms:W3CDTF">2019-10-22T08:08:00Z</dcterms:created>
  <dcterms:modified xsi:type="dcterms:W3CDTF">2020-03-02T08:12:00Z</dcterms:modified>
</cp:coreProperties>
</file>