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89" w:rsidRPr="00E86070" w:rsidRDefault="00412F89" w:rsidP="00412F89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2F89" w:rsidRPr="000A0265" w:rsidRDefault="00412F89" w:rsidP="00412F89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0A02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Име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 w:rsidRPr="000A02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тся ли в практике Кемеровского УФАС России случаи замены штрафов предупреждениями при рассмотрении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административных </w:t>
      </w:r>
      <w:r w:rsidRPr="000A026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дел о нарушении Федерального закона № 44-ФЗ?</w:t>
      </w:r>
    </w:p>
    <w:p w:rsidR="00412F89" w:rsidRPr="000A0265" w:rsidRDefault="00412F89" w:rsidP="00412F8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законодательно не предусмотрена возможность замены штрафов за нарушение Закона о контрактной системы (44-ФЗ) предупреждением.</w:t>
      </w:r>
      <w:proofErr w:type="gramEnd"/>
    </w:p>
    <w:p w:rsidR="00412F89" w:rsidRPr="00D27AF0" w:rsidRDefault="00412F89" w:rsidP="00412F89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Какие документы могут являться подтверждением конфликта интересов при выборе участников закупки?</w:t>
      </w:r>
    </w:p>
    <w:p w:rsidR="00412F89" w:rsidRDefault="00412F89" w:rsidP="00412F8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7AF0">
        <w:rPr>
          <w:rFonts w:ascii="Times New Roman" w:hAnsi="Times New Roman" w:cs="Times New Roman"/>
          <w:sz w:val="28"/>
          <w:szCs w:val="28"/>
        </w:rPr>
        <w:t>Пункт 9 части 1 статьи 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7AF0">
        <w:rPr>
          <w:rFonts w:ascii="Times New Roman" w:hAnsi="Times New Roman" w:cs="Times New Roman"/>
          <w:sz w:val="28"/>
          <w:szCs w:val="28"/>
        </w:rPr>
        <w:t>Федерального</w:t>
      </w:r>
      <w:r w:rsidRPr="000A0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закона </w:t>
      </w:r>
      <w:r w:rsidRPr="000A0265">
        <w:rPr>
          <w:rFonts w:ascii="Times New Roman" w:hAnsi="Times New Roman" w:cs="Times New Roman"/>
          <w:sz w:val="28"/>
          <w:szCs w:val="28"/>
        </w:rPr>
        <w:t>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 единое требование к участникам закупки об отсутствии между ними и заказчиком конфликта интересов. Подтверждение соответствия данному требованию осуществляется, в частности, посредством подачи декларации в виде отдельного документа. Заказчик может в качестве обоснования использовать имеющиеся в наличие документы, например, копии паспортов, свидетельства о заключении брака, свидетельства о рождении. Главное, указать данные фа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отоколе.</w:t>
      </w:r>
    </w:p>
    <w:p w:rsidR="00412F89" w:rsidRPr="00D27AF0" w:rsidRDefault="00412F89" w:rsidP="00412F89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7AF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 надлежит действовать заказчику, если на стадии заключения контракта победитель сообщает об отсутствии возможности поставить товар или услугу?</w:t>
      </w:r>
    </w:p>
    <w:p w:rsidR="00412F89" w:rsidRPr="000A0265" w:rsidRDefault="00412F89" w:rsidP="00412F8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необходимо заключить контракт с данным поставщиком, а только по факту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непоставки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товара направить в антимонопольные органы обращение о включении сведений об участнике в Реестр недобросовестных поставщиков (РНП).</w:t>
      </w:r>
    </w:p>
    <w:p w:rsidR="00412F89" w:rsidRPr="00F46D73" w:rsidRDefault="00412F89" w:rsidP="00412F89">
      <w:pPr>
        <w:numPr>
          <w:ilvl w:val="0"/>
          <w:numId w:val="1"/>
        </w:num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46D7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территориальный антимонопольный орган должен принимать решение о внесении сведений о поставщике в РНП (по месту региона заказчика или участников)?</w:t>
      </w:r>
    </w:p>
    <w:p w:rsidR="00412F89" w:rsidRPr="000A0265" w:rsidRDefault="00412F89" w:rsidP="00412F89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того, что подавать заявки на участие могут хозяйствующие субъекты из разных регионов, законодательство предусматривает рассмотрение обращений о включении сведений в РНП по месту нахождения заказчика.</w:t>
      </w:r>
    </w:p>
    <w:p w:rsidR="000364F3" w:rsidRDefault="00412F89"/>
    <w:sectPr w:rsidR="000364F3" w:rsidSect="00645B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463F6"/>
    <w:multiLevelType w:val="multilevel"/>
    <w:tmpl w:val="26F60B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2F89"/>
    <w:rsid w:val="00020D6D"/>
    <w:rsid w:val="0014383F"/>
    <w:rsid w:val="003A3EA5"/>
    <w:rsid w:val="00412F89"/>
    <w:rsid w:val="00515A6D"/>
    <w:rsid w:val="006C405E"/>
    <w:rsid w:val="007D3299"/>
    <w:rsid w:val="009276C1"/>
    <w:rsid w:val="009B3A06"/>
    <w:rsid w:val="00A4505A"/>
    <w:rsid w:val="00B80CB0"/>
    <w:rsid w:val="00DD629F"/>
    <w:rsid w:val="00E7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8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C405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C405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6C405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C405E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a3">
    <w:name w:val="No Spacing"/>
    <w:uiPriority w:val="1"/>
    <w:qFormat/>
    <w:rsid w:val="006C405E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412F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Дрешер</dc:creator>
  <cp:keywords/>
  <dc:description/>
  <cp:lastModifiedBy>Дрешер</cp:lastModifiedBy>
  <cp:revision>2</cp:revision>
  <dcterms:created xsi:type="dcterms:W3CDTF">2018-11-23T05:33:00Z</dcterms:created>
  <dcterms:modified xsi:type="dcterms:W3CDTF">2018-11-23T05:33:00Z</dcterms:modified>
</cp:coreProperties>
</file>